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EE1" w:rsidRPr="00DE789C" w:rsidRDefault="00934EE1" w:rsidP="00DE789C">
      <w:pPr>
        <w:jc w:val="center"/>
        <w:rPr>
          <w:rFonts w:ascii="Times New Roman" w:eastAsia="標楷體" w:hAnsi="Times New Roman"/>
          <w:b/>
          <w:sz w:val="32"/>
          <w:szCs w:val="20"/>
        </w:rPr>
      </w:pPr>
      <w:bookmarkStart w:id="0" w:name="_GoBack"/>
      <w:bookmarkEnd w:id="0"/>
      <w:r w:rsidRPr="00DE789C">
        <w:rPr>
          <w:rFonts w:ascii="Times New Roman" w:eastAsia="標楷體" w:hAnsi="Times New Roman"/>
          <w:b/>
          <w:sz w:val="32"/>
          <w:szCs w:val="20"/>
        </w:rPr>
        <w:t>靜宜大學</w:t>
      </w:r>
      <w:r w:rsidR="00172864">
        <w:rPr>
          <w:rFonts w:ascii="Times New Roman" w:eastAsia="標楷體" w:hAnsi="Times New Roman" w:hint="eastAsia"/>
          <w:b/>
          <w:sz w:val="32"/>
          <w:szCs w:val="20"/>
        </w:rPr>
        <w:t>1</w:t>
      </w:r>
      <w:r w:rsidR="0035796A">
        <w:rPr>
          <w:rFonts w:ascii="Times New Roman" w:eastAsia="標楷體" w:hAnsi="Times New Roman" w:hint="eastAsia"/>
          <w:b/>
          <w:sz w:val="32"/>
          <w:szCs w:val="20"/>
        </w:rPr>
        <w:t>1</w:t>
      </w:r>
      <w:r w:rsidR="00172864">
        <w:rPr>
          <w:rFonts w:ascii="Times New Roman" w:eastAsia="標楷體" w:hAnsi="Times New Roman" w:hint="eastAsia"/>
          <w:b/>
          <w:sz w:val="32"/>
          <w:szCs w:val="20"/>
        </w:rPr>
        <w:t>0</w:t>
      </w:r>
      <w:r w:rsidR="00172864">
        <w:rPr>
          <w:rFonts w:ascii="Times New Roman" w:eastAsia="標楷體" w:hAnsi="Times New Roman" w:hint="eastAsia"/>
          <w:b/>
          <w:sz w:val="32"/>
          <w:szCs w:val="20"/>
        </w:rPr>
        <w:t>學</w:t>
      </w:r>
      <w:r w:rsidR="00172864">
        <w:rPr>
          <w:rFonts w:ascii="Times New Roman" w:eastAsia="標楷體" w:hAnsi="Times New Roman"/>
          <w:b/>
          <w:sz w:val="32"/>
          <w:szCs w:val="20"/>
        </w:rPr>
        <w:t>年度第</w:t>
      </w:r>
      <w:r w:rsidR="0035796A">
        <w:rPr>
          <w:rFonts w:ascii="Times New Roman" w:eastAsia="標楷體" w:hAnsi="Times New Roman" w:hint="eastAsia"/>
          <w:b/>
          <w:sz w:val="32"/>
          <w:szCs w:val="20"/>
        </w:rPr>
        <w:t>1</w:t>
      </w:r>
      <w:r w:rsidR="00172864">
        <w:rPr>
          <w:rFonts w:ascii="Times New Roman" w:eastAsia="標楷體" w:hAnsi="Times New Roman" w:hint="eastAsia"/>
          <w:b/>
          <w:sz w:val="32"/>
          <w:szCs w:val="20"/>
        </w:rPr>
        <w:t>學</w:t>
      </w:r>
      <w:r w:rsidR="00172864">
        <w:rPr>
          <w:rFonts w:ascii="Times New Roman" w:eastAsia="標楷體" w:hAnsi="Times New Roman"/>
          <w:b/>
          <w:sz w:val="32"/>
          <w:szCs w:val="20"/>
        </w:rPr>
        <w:t>期</w:t>
      </w:r>
      <w:r w:rsidRPr="00DE789C">
        <w:rPr>
          <w:rFonts w:ascii="Times New Roman" w:eastAsia="標楷體" w:hAnsi="Times New Roman"/>
          <w:b/>
          <w:sz w:val="32"/>
          <w:szCs w:val="20"/>
        </w:rPr>
        <w:t>業餘桌球積分賽競賽規程</w:t>
      </w:r>
    </w:p>
    <w:p w:rsidR="00934EE1" w:rsidRPr="00DE789C" w:rsidRDefault="00934EE1" w:rsidP="00DE789C">
      <w:pPr>
        <w:ind w:left="1651" w:hangingChars="688" w:hanging="1651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DE789C">
        <w:rPr>
          <w:rFonts w:ascii="Times New Roman" w:eastAsia="標楷體" w:hAnsi="Times New Roman"/>
          <w:color w:val="000000"/>
          <w:kern w:val="0"/>
          <w:szCs w:val="24"/>
        </w:rPr>
        <w:t>一、宗　　旨：</w:t>
      </w:r>
      <w:r w:rsidR="001A7620" w:rsidRPr="00DE789C">
        <w:rPr>
          <w:rFonts w:ascii="Times New Roman" w:eastAsia="標楷體" w:hAnsi="Times New Roman"/>
          <w:color w:val="000000"/>
          <w:kern w:val="0"/>
          <w:szCs w:val="24"/>
        </w:rPr>
        <w:t>為倡導全民運動暨</w:t>
      </w:r>
      <w:r w:rsidR="001A7620" w:rsidRPr="00DE789C">
        <w:rPr>
          <w:rFonts w:ascii="Times New Roman" w:eastAsia="標楷體" w:hAnsi="Times New Roman"/>
        </w:rPr>
        <w:t>推廣桌球運動風氣，提升靜宜大學及社區桌球運動人口，增進</w:t>
      </w:r>
      <w:r w:rsidRPr="00DE789C">
        <w:rPr>
          <w:rFonts w:ascii="Times New Roman" w:eastAsia="標楷體" w:hAnsi="Times New Roman"/>
          <w:color w:val="000000"/>
          <w:kern w:val="0"/>
          <w:szCs w:val="24"/>
        </w:rPr>
        <w:t>桌球技術水準，特舉辦本比賽。</w:t>
      </w:r>
    </w:p>
    <w:p w:rsidR="00934EE1" w:rsidRPr="00DE789C" w:rsidRDefault="00934EE1" w:rsidP="00DE789C">
      <w:pPr>
        <w:widowControl/>
        <w:jc w:val="both"/>
        <w:rPr>
          <w:rFonts w:ascii="Times New Roman" w:hAnsi="Times New Roman"/>
          <w:color w:val="000000"/>
          <w:kern w:val="0"/>
          <w:szCs w:val="24"/>
        </w:rPr>
      </w:pPr>
      <w:r w:rsidRPr="00DE789C">
        <w:rPr>
          <w:rFonts w:ascii="Times New Roman" w:eastAsia="標楷體" w:hAnsi="Times New Roman"/>
          <w:color w:val="000000"/>
          <w:kern w:val="0"/>
          <w:szCs w:val="24"/>
        </w:rPr>
        <w:t>二、主辦單位：靜宜大學體育室</w:t>
      </w:r>
      <w:r w:rsidR="001A7620" w:rsidRPr="00DE789C">
        <w:rPr>
          <w:rFonts w:ascii="Times New Roman" w:hAnsi="Times New Roman"/>
          <w:color w:val="000000"/>
          <w:kern w:val="0"/>
          <w:szCs w:val="24"/>
        </w:rPr>
        <w:t>。</w:t>
      </w:r>
    </w:p>
    <w:p w:rsidR="00934EE1" w:rsidRPr="00DE789C" w:rsidRDefault="00934EE1" w:rsidP="00DE789C">
      <w:pPr>
        <w:widowControl/>
        <w:jc w:val="both"/>
        <w:rPr>
          <w:rFonts w:ascii="Times New Roman" w:hAnsi="Times New Roman"/>
          <w:color w:val="000000"/>
          <w:kern w:val="0"/>
          <w:szCs w:val="24"/>
        </w:rPr>
      </w:pPr>
      <w:r w:rsidRPr="00DE789C">
        <w:rPr>
          <w:rFonts w:ascii="Times New Roman" w:eastAsia="標楷體" w:hAnsi="Times New Roman"/>
          <w:color w:val="000000"/>
          <w:kern w:val="0"/>
          <w:szCs w:val="24"/>
        </w:rPr>
        <w:t>三、承辦單位：靜宜大學桌球</w:t>
      </w:r>
      <w:r w:rsidR="00DE789C" w:rsidRPr="00DE789C">
        <w:rPr>
          <w:rFonts w:ascii="Times New Roman" w:eastAsia="標楷體" w:hAnsi="Times New Roman"/>
          <w:color w:val="000000"/>
          <w:kern w:val="0"/>
          <w:szCs w:val="24"/>
        </w:rPr>
        <w:t>運動代表隊</w:t>
      </w:r>
      <w:r w:rsidR="001A7620" w:rsidRPr="00DE789C">
        <w:rPr>
          <w:rFonts w:ascii="Times New Roman" w:hAnsi="Times New Roman"/>
          <w:color w:val="000000"/>
          <w:kern w:val="0"/>
          <w:szCs w:val="24"/>
        </w:rPr>
        <w:t>。</w:t>
      </w:r>
    </w:p>
    <w:p w:rsidR="00934EE1" w:rsidRPr="00DE789C" w:rsidRDefault="00934EE1" w:rsidP="00DE789C">
      <w:pPr>
        <w:widowControl/>
        <w:jc w:val="both"/>
        <w:rPr>
          <w:rFonts w:ascii="Times New Roman" w:hAnsi="Times New Roman"/>
          <w:color w:val="000000"/>
          <w:kern w:val="0"/>
          <w:szCs w:val="24"/>
        </w:rPr>
      </w:pPr>
      <w:r w:rsidRPr="00DE789C">
        <w:rPr>
          <w:rFonts w:ascii="Times New Roman" w:eastAsia="標楷體" w:hAnsi="Times New Roman"/>
          <w:color w:val="000000"/>
          <w:kern w:val="0"/>
          <w:szCs w:val="24"/>
        </w:rPr>
        <w:t>四、比賽</w:t>
      </w:r>
      <w:r w:rsidR="00DE789C" w:rsidRPr="00DE789C">
        <w:rPr>
          <w:rFonts w:ascii="Times New Roman" w:eastAsia="標楷體" w:hAnsi="Times New Roman"/>
          <w:color w:val="000000"/>
          <w:kern w:val="0"/>
          <w:szCs w:val="24"/>
        </w:rPr>
        <w:t>時</w:t>
      </w:r>
      <w:r w:rsidR="00260922" w:rsidRPr="00DE789C">
        <w:rPr>
          <w:rFonts w:ascii="Times New Roman" w:eastAsia="標楷體" w:hAnsi="Times New Roman"/>
          <w:color w:val="000000"/>
          <w:kern w:val="0"/>
          <w:szCs w:val="24"/>
        </w:rPr>
        <w:t>地</w:t>
      </w:r>
      <w:r w:rsidRPr="00DE789C">
        <w:rPr>
          <w:rFonts w:ascii="Times New Roman" w:eastAsia="標楷體" w:hAnsi="Times New Roman"/>
          <w:color w:val="000000"/>
          <w:kern w:val="0"/>
          <w:szCs w:val="24"/>
        </w:rPr>
        <w:t>：</w:t>
      </w:r>
      <w:r w:rsidR="001F29CE" w:rsidRPr="00391FF8">
        <w:rPr>
          <w:rFonts w:ascii="Times New Roman" w:eastAsia="標楷體" w:hAnsi="Times New Roman" w:hint="eastAsia"/>
          <w:color w:val="FF0000"/>
          <w:kern w:val="0"/>
          <w:szCs w:val="24"/>
        </w:rPr>
        <w:t>民國</w:t>
      </w:r>
      <w:r w:rsidR="00391FF8">
        <w:rPr>
          <w:rFonts w:ascii="Times New Roman" w:eastAsia="標楷體" w:hAnsi="Times New Roman" w:hint="eastAsia"/>
          <w:color w:val="FF0000"/>
          <w:kern w:val="0"/>
          <w:szCs w:val="24"/>
        </w:rPr>
        <w:t>110</w:t>
      </w:r>
      <w:r w:rsidRPr="00391FF8">
        <w:rPr>
          <w:rFonts w:ascii="Times New Roman" w:eastAsia="標楷體" w:hAnsi="Times New Roman"/>
          <w:color w:val="FF0000"/>
          <w:kern w:val="0"/>
          <w:szCs w:val="24"/>
        </w:rPr>
        <w:t>年</w:t>
      </w:r>
      <w:r w:rsidR="00391FF8">
        <w:rPr>
          <w:rFonts w:ascii="Times New Roman" w:eastAsia="標楷體" w:hAnsi="Times New Roman" w:hint="eastAsia"/>
          <w:color w:val="FF0000"/>
          <w:kern w:val="0"/>
          <w:szCs w:val="24"/>
        </w:rPr>
        <w:t>1</w:t>
      </w:r>
      <w:r w:rsidR="0035796A">
        <w:rPr>
          <w:rFonts w:ascii="Times New Roman" w:eastAsia="標楷體" w:hAnsi="Times New Roman" w:hint="eastAsia"/>
          <w:color w:val="FF0000"/>
          <w:kern w:val="0"/>
          <w:szCs w:val="24"/>
        </w:rPr>
        <w:t>2</w:t>
      </w:r>
      <w:r w:rsidRPr="00391FF8">
        <w:rPr>
          <w:rFonts w:ascii="Times New Roman" w:eastAsia="標楷體" w:hAnsi="Times New Roman"/>
          <w:color w:val="FF0000"/>
          <w:kern w:val="0"/>
          <w:szCs w:val="24"/>
        </w:rPr>
        <w:t>月</w:t>
      </w:r>
      <w:r w:rsidR="0035796A">
        <w:rPr>
          <w:rFonts w:ascii="Times New Roman" w:eastAsia="標楷體" w:hAnsi="Times New Roman" w:hint="eastAsia"/>
          <w:color w:val="FF0000"/>
          <w:kern w:val="0"/>
          <w:szCs w:val="24"/>
        </w:rPr>
        <w:t>4</w:t>
      </w:r>
      <w:r w:rsidRPr="00391FF8">
        <w:rPr>
          <w:rFonts w:ascii="Times New Roman" w:eastAsia="標楷體" w:hAnsi="Times New Roman"/>
          <w:color w:val="FF0000"/>
          <w:kern w:val="0"/>
          <w:szCs w:val="24"/>
        </w:rPr>
        <w:t>日</w:t>
      </w:r>
      <w:r w:rsidRPr="005B365D">
        <w:rPr>
          <w:rFonts w:ascii="Times New Roman" w:eastAsia="標楷體" w:hAnsi="Times New Roman"/>
          <w:kern w:val="0"/>
          <w:szCs w:val="24"/>
        </w:rPr>
        <w:t>（</w:t>
      </w:r>
      <w:r w:rsidRPr="003A1E92">
        <w:rPr>
          <w:rFonts w:ascii="Times New Roman" w:eastAsia="標楷體" w:hAnsi="Times New Roman"/>
          <w:kern w:val="0"/>
          <w:szCs w:val="24"/>
        </w:rPr>
        <w:t>星期</w:t>
      </w:r>
      <w:r w:rsidR="001A7620" w:rsidRPr="003A1E92">
        <w:rPr>
          <w:rFonts w:ascii="Times New Roman" w:eastAsia="標楷體" w:hAnsi="Times New Roman"/>
          <w:kern w:val="0"/>
          <w:szCs w:val="24"/>
        </w:rPr>
        <w:t>六</w:t>
      </w:r>
      <w:r w:rsidR="00DE789C" w:rsidRPr="003A1E92">
        <w:rPr>
          <w:rFonts w:ascii="Times New Roman" w:eastAsia="標楷體" w:hAnsi="Times New Roman"/>
          <w:kern w:val="0"/>
          <w:szCs w:val="24"/>
        </w:rPr>
        <w:t>）</w:t>
      </w:r>
      <w:r w:rsidR="00DE789C" w:rsidRPr="003A1E92">
        <w:rPr>
          <w:rFonts w:ascii="Times New Roman" w:eastAsia="標楷體" w:hAnsi="Times New Roman"/>
          <w:kern w:val="0"/>
          <w:szCs w:val="24"/>
        </w:rPr>
        <w:t>0</w:t>
      </w:r>
      <w:r w:rsidR="001A7620" w:rsidRPr="003A1E92">
        <w:rPr>
          <w:rFonts w:ascii="Times New Roman" w:eastAsia="標楷體" w:hAnsi="Times New Roman"/>
          <w:kern w:val="0"/>
          <w:szCs w:val="24"/>
        </w:rPr>
        <w:t>8</w:t>
      </w:r>
      <w:r w:rsidRPr="003A1E92">
        <w:rPr>
          <w:rFonts w:ascii="Times New Roman" w:eastAsia="標楷體" w:hAnsi="Times New Roman"/>
          <w:kern w:val="0"/>
          <w:szCs w:val="24"/>
        </w:rPr>
        <w:t>：</w:t>
      </w:r>
      <w:r w:rsidR="001A7620" w:rsidRPr="003A1E92">
        <w:rPr>
          <w:rFonts w:ascii="Times New Roman" w:eastAsia="標楷體" w:hAnsi="Times New Roman"/>
          <w:kern w:val="0"/>
          <w:szCs w:val="24"/>
        </w:rPr>
        <w:t>30</w:t>
      </w:r>
      <w:r w:rsidR="00260922" w:rsidRPr="003A1E92">
        <w:rPr>
          <w:rFonts w:ascii="Times New Roman" w:eastAsia="標楷體" w:hAnsi="Times New Roman" w:hint="eastAsia"/>
          <w:kern w:val="0"/>
          <w:szCs w:val="24"/>
        </w:rPr>
        <w:t>，</w:t>
      </w:r>
      <w:r w:rsidR="00260922" w:rsidRPr="00DE789C">
        <w:rPr>
          <w:rFonts w:ascii="Times New Roman" w:eastAsia="標楷體" w:hAnsi="Times New Roman"/>
          <w:color w:val="000000"/>
          <w:kern w:val="0"/>
          <w:szCs w:val="24"/>
        </w:rPr>
        <w:t>體育館一樓桌球教室</w:t>
      </w:r>
      <w:r w:rsidR="00260922">
        <w:rPr>
          <w:rFonts w:ascii="Times New Roman" w:eastAsia="標楷體" w:hAnsi="Times New Roman" w:hint="eastAsia"/>
          <w:color w:val="000000"/>
          <w:kern w:val="0"/>
          <w:szCs w:val="24"/>
        </w:rPr>
        <w:t>。</w:t>
      </w:r>
    </w:p>
    <w:p w:rsidR="00934EE1" w:rsidRPr="00DE789C" w:rsidRDefault="00260922" w:rsidP="00DE789C">
      <w:pPr>
        <w:widowControl/>
        <w:jc w:val="both"/>
        <w:rPr>
          <w:rFonts w:ascii="Times New Roman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 w:hint="eastAsia"/>
          <w:color w:val="000000"/>
          <w:kern w:val="0"/>
          <w:szCs w:val="24"/>
        </w:rPr>
        <w:t>五</w:t>
      </w:r>
      <w:r w:rsidR="00934EE1" w:rsidRPr="00DE789C">
        <w:rPr>
          <w:rFonts w:ascii="Times New Roman" w:eastAsia="標楷體" w:hAnsi="Times New Roman"/>
          <w:color w:val="000000"/>
          <w:kern w:val="0"/>
          <w:szCs w:val="24"/>
        </w:rPr>
        <w:t>、參加資格：</w:t>
      </w:r>
      <w:r w:rsidR="00DE789C" w:rsidRPr="00DE789C">
        <w:rPr>
          <w:rFonts w:ascii="Times New Roman" w:eastAsia="標楷體" w:hAnsi="Times New Roman"/>
          <w:color w:val="000000"/>
          <w:kern w:val="0"/>
          <w:szCs w:val="24"/>
        </w:rPr>
        <w:t>全國</w:t>
      </w:r>
      <w:r w:rsidR="00934EE1" w:rsidRPr="00DE789C">
        <w:rPr>
          <w:rFonts w:ascii="Times New Roman" w:eastAsia="標楷體" w:hAnsi="Times New Roman"/>
          <w:color w:val="000000"/>
          <w:kern w:val="0"/>
          <w:szCs w:val="24"/>
        </w:rPr>
        <w:t>各地桌球同</w:t>
      </w:r>
      <w:r w:rsidR="00934EE1" w:rsidRPr="005B365D">
        <w:rPr>
          <w:rFonts w:ascii="Times New Roman" w:eastAsia="標楷體" w:hAnsi="Times New Roman"/>
          <w:kern w:val="0"/>
          <w:szCs w:val="24"/>
        </w:rPr>
        <w:t>好</w:t>
      </w:r>
      <w:r w:rsidR="00BB24E3" w:rsidRPr="005B365D">
        <w:rPr>
          <w:rFonts w:ascii="Times New Roman" w:eastAsia="標楷體" w:hAnsi="Times New Roman" w:hint="eastAsia"/>
          <w:kern w:val="0"/>
          <w:szCs w:val="24"/>
        </w:rPr>
        <w:t>，積分</w:t>
      </w:r>
      <w:r w:rsidR="00240BBF">
        <w:rPr>
          <w:rFonts w:ascii="Times New Roman" w:eastAsia="標楷體" w:hAnsi="Times New Roman" w:hint="eastAsia"/>
          <w:kern w:val="0"/>
          <w:szCs w:val="24"/>
        </w:rPr>
        <w:t>5</w:t>
      </w:r>
      <w:r w:rsidR="00BB24E3" w:rsidRPr="005B365D">
        <w:rPr>
          <w:rFonts w:ascii="Times New Roman" w:eastAsia="標楷體" w:hAnsi="Times New Roman" w:hint="eastAsia"/>
          <w:kern w:val="0"/>
          <w:szCs w:val="24"/>
        </w:rPr>
        <w:t>00</w:t>
      </w:r>
      <w:r w:rsidR="00BB24E3" w:rsidRPr="005B365D">
        <w:rPr>
          <w:rFonts w:ascii="Times New Roman" w:eastAsia="標楷體" w:hAnsi="Times New Roman" w:hint="eastAsia"/>
          <w:kern w:val="0"/>
          <w:szCs w:val="24"/>
        </w:rPr>
        <w:t>分以下</w:t>
      </w:r>
      <w:r w:rsidR="00240BBF">
        <w:rPr>
          <w:rFonts w:ascii="Times New Roman" w:eastAsia="標楷體" w:hAnsi="Times New Roman" w:hint="eastAsia"/>
          <w:kern w:val="0"/>
          <w:szCs w:val="24"/>
        </w:rPr>
        <w:t>/1200</w:t>
      </w:r>
      <w:r w:rsidR="00240BBF">
        <w:rPr>
          <w:rFonts w:ascii="Times New Roman" w:eastAsia="標楷體" w:hAnsi="Times New Roman" w:hint="eastAsia"/>
          <w:kern w:val="0"/>
          <w:szCs w:val="24"/>
        </w:rPr>
        <w:t>以下</w:t>
      </w:r>
      <w:r w:rsidR="001A7620" w:rsidRPr="005B365D">
        <w:rPr>
          <w:rFonts w:ascii="Times New Roman" w:hAnsi="Times New Roman"/>
          <w:kern w:val="0"/>
          <w:szCs w:val="24"/>
        </w:rPr>
        <w:t>。</w:t>
      </w:r>
    </w:p>
    <w:p w:rsidR="00DE789C" w:rsidRPr="00DE789C" w:rsidRDefault="00260922" w:rsidP="00DE789C">
      <w:pPr>
        <w:widowControl/>
        <w:ind w:left="1699" w:hangingChars="708" w:hanging="1699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 w:hint="eastAsia"/>
          <w:color w:val="000000"/>
          <w:kern w:val="0"/>
          <w:szCs w:val="24"/>
        </w:rPr>
        <w:t>六</w:t>
      </w:r>
      <w:r w:rsidR="00DE789C" w:rsidRPr="00DE789C">
        <w:rPr>
          <w:rFonts w:ascii="Times New Roman" w:eastAsia="標楷體" w:hAnsi="Times New Roman"/>
          <w:color w:val="000000"/>
          <w:kern w:val="0"/>
          <w:szCs w:val="24"/>
        </w:rPr>
        <w:t>、報名方式：</w:t>
      </w:r>
      <w:r w:rsidR="00934EE1" w:rsidRPr="00DE789C">
        <w:rPr>
          <w:rFonts w:ascii="Times New Roman" w:eastAsia="標楷體" w:hAnsi="Times New Roman"/>
          <w:color w:val="000000"/>
          <w:kern w:val="0"/>
          <w:szCs w:val="24"/>
        </w:rPr>
        <w:t>即日起</w:t>
      </w:r>
      <w:r w:rsidR="00DE789C" w:rsidRPr="00DE789C">
        <w:rPr>
          <w:rFonts w:ascii="Times New Roman" w:eastAsia="標楷體" w:hAnsi="Times New Roman"/>
          <w:color w:val="000000"/>
          <w:kern w:val="0"/>
          <w:szCs w:val="24"/>
        </w:rPr>
        <w:t>開放線上報名至各組額滿為止</w:t>
      </w:r>
    </w:p>
    <w:p w:rsidR="00934EE1" w:rsidRPr="00DE789C" w:rsidRDefault="00DE789C" w:rsidP="00DE789C">
      <w:pPr>
        <w:widowControl/>
        <w:ind w:leftChars="700" w:left="3379" w:hangingChars="708" w:hanging="1699"/>
        <w:jc w:val="both"/>
        <w:rPr>
          <w:rFonts w:ascii="Times New Roman" w:hAnsi="Times New Roman"/>
          <w:color w:val="000000"/>
          <w:kern w:val="0"/>
          <w:szCs w:val="24"/>
        </w:rPr>
      </w:pPr>
      <w:r w:rsidRPr="00DE789C">
        <w:rPr>
          <w:rFonts w:ascii="Times New Roman" w:eastAsia="標楷體" w:hAnsi="Times New Roman"/>
          <w:color w:val="000000"/>
          <w:kern w:val="0"/>
          <w:szCs w:val="24"/>
        </w:rPr>
        <w:t>網址：</w:t>
      </w:r>
      <w:r w:rsidR="00934EE1" w:rsidRPr="00DE789C">
        <w:rPr>
          <w:rFonts w:ascii="Times New Roman" w:eastAsia="標楷體" w:hAnsi="Times New Roman"/>
          <w:color w:val="000000"/>
          <w:kern w:val="0"/>
          <w:szCs w:val="24"/>
        </w:rPr>
        <w:t>業餘桌球好手之</w:t>
      </w:r>
      <w:r w:rsidR="00934EE1" w:rsidRPr="00420FE8">
        <w:rPr>
          <w:rFonts w:ascii="Times New Roman" w:eastAsia="標楷體" w:hAnsi="Times New Roman"/>
          <w:kern w:val="0"/>
          <w:szCs w:val="24"/>
        </w:rPr>
        <w:t>家</w:t>
      </w:r>
      <w:r w:rsidR="00BF0178" w:rsidRPr="00420FE8">
        <w:rPr>
          <w:rFonts w:ascii="Times New Roman" w:hAnsi="Times New Roman"/>
        </w:rPr>
        <w:t>http://www.twtt.com.tw/index.aspx</w:t>
      </w:r>
      <w:r w:rsidR="00934EE1" w:rsidRPr="00420FE8">
        <w:rPr>
          <w:rFonts w:ascii="Times New Roman" w:eastAsia="標楷體" w:hAnsi="Times New Roman"/>
          <w:kern w:val="0"/>
          <w:szCs w:val="24"/>
        </w:rPr>
        <w:t>。</w:t>
      </w:r>
    </w:p>
    <w:p w:rsidR="00934EE1" w:rsidRPr="00DE789C" w:rsidRDefault="00260922" w:rsidP="00DE789C">
      <w:pPr>
        <w:widowControl/>
        <w:jc w:val="both"/>
        <w:rPr>
          <w:rFonts w:ascii="Times New Roman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 w:hint="eastAsia"/>
          <w:color w:val="000000"/>
          <w:kern w:val="0"/>
          <w:szCs w:val="24"/>
        </w:rPr>
        <w:t>七</w:t>
      </w:r>
      <w:r w:rsidR="00934EE1" w:rsidRPr="00DE789C">
        <w:rPr>
          <w:rFonts w:ascii="Times New Roman" w:eastAsia="標楷體" w:hAnsi="Times New Roman"/>
          <w:color w:val="000000"/>
          <w:kern w:val="0"/>
          <w:szCs w:val="24"/>
        </w:rPr>
        <w:t>、競賽辦法：</w:t>
      </w:r>
    </w:p>
    <w:p w:rsidR="00934EE1" w:rsidRPr="00DE789C" w:rsidRDefault="00DE789C" w:rsidP="00DE789C">
      <w:pPr>
        <w:widowControl/>
        <w:jc w:val="both"/>
        <w:rPr>
          <w:rFonts w:ascii="Times New Roman" w:hAnsi="Times New Roman"/>
          <w:color w:val="000000"/>
          <w:kern w:val="0"/>
          <w:szCs w:val="24"/>
        </w:rPr>
      </w:pPr>
      <w:r w:rsidRPr="00DE789C">
        <w:rPr>
          <w:rFonts w:ascii="Times New Roman" w:eastAsia="標楷體" w:hAnsi="Times New Roman"/>
          <w:color w:val="000000"/>
          <w:kern w:val="0"/>
          <w:szCs w:val="24"/>
        </w:rPr>
        <w:t>（一）</w:t>
      </w:r>
      <w:r w:rsidR="00934EE1" w:rsidRPr="00DE789C">
        <w:rPr>
          <w:rFonts w:ascii="Times New Roman" w:eastAsia="標楷體" w:hAnsi="Times New Roman"/>
          <w:color w:val="000000"/>
          <w:kern w:val="0"/>
          <w:szCs w:val="24"/>
        </w:rPr>
        <w:t>比賽規則：採用中華民國桌球協會審定之最新桌球比賽規則。</w:t>
      </w:r>
    </w:p>
    <w:p w:rsidR="00934EE1" w:rsidRPr="00DE789C" w:rsidRDefault="00DE789C" w:rsidP="00DE789C">
      <w:pPr>
        <w:widowControl/>
        <w:jc w:val="both"/>
        <w:rPr>
          <w:rFonts w:ascii="Times New Roman" w:hAnsi="Times New Roman"/>
          <w:color w:val="000000"/>
          <w:kern w:val="0"/>
          <w:szCs w:val="24"/>
        </w:rPr>
      </w:pPr>
      <w:r w:rsidRPr="00DE789C">
        <w:rPr>
          <w:rFonts w:ascii="Times New Roman" w:eastAsia="標楷體" w:hAnsi="Times New Roman"/>
          <w:color w:val="000000"/>
          <w:kern w:val="0"/>
          <w:szCs w:val="24"/>
        </w:rPr>
        <w:t>（二）</w:t>
      </w:r>
      <w:r w:rsidR="00934EE1" w:rsidRPr="00DE789C">
        <w:rPr>
          <w:rFonts w:ascii="Times New Roman" w:eastAsia="標楷體" w:hAnsi="Times New Roman"/>
          <w:color w:val="000000"/>
          <w:kern w:val="0"/>
          <w:szCs w:val="24"/>
        </w:rPr>
        <w:t>比賽用球：</w:t>
      </w:r>
      <w:r w:rsidR="003B38C4" w:rsidRPr="00DE789C">
        <w:rPr>
          <w:rFonts w:ascii="Times New Roman" w:eastAsia="標楷體" w:hAnsi="Times New Roman"/>
          <w:color w:val="000000"/>
          <w:kern w:val="0"/>
          <w:szCs w:val="24"/>
        </w:rPr>
        <w:t>STIGA</w:t>
      </w:r>
      <w:r w:rsidR="001E095B">
        <w:rPr>
          <w:rFonts w:ascii="Times New Roman" w:eastAsia="標楷體" w:hAnsi="Times New Roman" w:hint="eastAsia"/>
          <w:color w:val="000000"/>
          <w:kern w:val="0"/>
          <w:szCs w:val="24"/>
        </w:rPr>
        <w:t xml:space="preserve"> 40+</w:t>
      </w:r>
      <w:r w:rsidR="001E095B" w:rsidRPr="00DE789C">
        <w:rPr>
          <w:rFonts w:ascii="Times New Roman" w:eastAsia="標楷體" w:hAnsi="Times New Roman"/>
          <w:color w:val="000000"/>
          <w:kern w:val="0"/>
          <w:szCs w:val="24"/>
        </w:rPr>
        <w:t>三星白色</w:t>
      </w:r>
      <w:r w:rsidR="001E095B">
        <w:rPr>
          <w:rFonts w:ascii="Times New Roman" w:eastAsia="標楷體" w:hAnsi="Times New Roman" w:hint="eastAsia"/>
          <w:color w:val="000000"/>
          <w:kern w:val="0"/>
          <w:szCs w:val="24"/>
        </w:rPr>
        <w:t>塑料</w:t>
      </w:r>
      <w:r w:rsidR="001E095B" w:rsidRPr="00DE789C">
        <w:rPr>
          <w:rFonts w:ascii="Times New Roman" w:eastAsia="標楷體" w:hAnsi="Times New Roman"/>
          <w:color w:val="000000"/>
          <w:kern w:val="0"/>
          <w:szCs w:val="24"/>
        </w:rPr>
        <w:t>球</w:t>
      </w:r>
      <w:r w:rsidR="00934EE1" w:rsidRPr="00DE789C">
        <w:rPr>
          <w:rFonts w:ascii="Times New Roman" w:eastAsia="標楷體" w:hAnsi="Times New Roman"/>
          <w:color w:val="000000"/>
          <w:kern w:val="0"/>
          <w:szCs w:val="24"/>
        </w:rPr>
        <w:t>。</w:t>
      </w:r>
    </w:p>
    <w:p w:rsidR="00934EE1" w:rsidRPr="00DE789C" w:rsidRDefault="00DE789C" w:rsidP="00DE789C">
      <w:pPr>
        <w:widowControl/>
        <w:jc w:val="both"/>
        <w:rPr>
          <w:rFonts w:ascii="Times New Roman" w:hAnsi="Times New Roman"/>
          <w:color w:val="000000"/>
          <w:kern w:val="0"/>
          <w:szCs w:val="24"/>
        </w:rPr>
      </w:pPr>
      <w:r w:rsidRPr="00DE789C">
        <w:rPr>
          <w:rFonts w:ascii="Times New Roman" w:eastAsia="標楷體" w:hAnsi="Times New Roman"/>
          <w:color w:val="000000"/>
          <w:kern w:val="0"/>
          <w:szCs w:val="24"/>
        </w:rPr>
        <w:t>（三）</w:t>
      </w:r>
      <w:r w:rsidR="00934EE1" w:rsidRPr="00DE789C">
        <w:rPr>
          <w:rFonts w:ascii="Times New Roman" w:eastAsia="標楷體" w:hAnsi="Times New Roman"/>
          <w:color w:val="000000"/>
          <w:kern w:val="0"/>
          <w:szCs w:val="24"/>
        </w:rPr>
        <w:t>比賽球桌：</w:t>
      </w:r>
      <w:r w:rsidR="00333536" w:rsidRPr="00DE789C">
        <w:rPr>
          <w:rFonts w:ascii="Times New Roman" w:eastAsia="標楷體" w:hAnsi="Times New Roman"/>
          <w:color w:val="000000"/>
          <w:kern w:val="0"/>
          <w:szCs w:val="24"/>
        </w:rPr>
        <w:t>Nittaku</w:t>
      </w:r>
      <w:r w:rsidR="00934EE1" w:rsidRPr="00DE789C">
        <w:rPr>
          <w:rFonts w:ascii="Times New Roman" w:eastAsia="標楷體" w:hAnsi="Times New Roman"/>
          <w:color w:val="000000"/>
          <w:kern w:val="0"/>
          <w:szCs w:val="24"/>
        </w:rPr>
        <w:t xml:space="preserve"> 660</w:t>
      </w:r>
      <w:r w:rsidR="00934EE1" w:rsidRPr="00DE789C">
        <w:rPr>
          <w:rFonts w:ascii="Times New Roman" w:eastAsia="標楷體" w:hAnsi="Times New Roman"/>
          <w:color w:val="000000"/>
          <w:kern w:val="0"/>
          <w:szCs w:val="24"/>
        </w:rPr>
        <w:t>比賽球桌。</w:t>
      </w:r>
    </w:p>
    <w:p w:rsidR="00934EE1" w:rsidRPr="00DE789C" w:rsidRDefault="00DE789C" w:rsidP="00DE789C">
      <w:pPr>
        <w:widowControl/>
        <w:jc w:val="both"/>
        <w:rPr>
          <w:rFonts w:ascii="Times New Roman" w:hAnsi="Times New Roman"/>
          <w:color w:val="000000"/>
          <w:kern w:val="0"/>
          <w:szCs w:val="24"/>
        </w:rPr>
      </w:pPr>
      <w:r w:rsidRPr="00DE789C">
        <w:rPr>
          <w:rFonts w:ascii="Times New Roman" w:eastAsia="標楷體" w:hAnsi="Times New Roman"/>
          <w:color w:val="000000"/>
          <w:kern w:val="0"/>
          <w:szCs w:val="24"/>
        </w:rPr>
        <w:t>（四）</w:t>
      </w:r>
      <w:r w:rsidR="00934EE1" w:rsidRPr="00DE789C">
        <w:rPr>
          <w:rFonts w:ascii="Times New Roman" w:eastAsia="標楷體" w:hAnsi="Times New Roman"/>
          <w:color w:val="000000"/>
          <w:kern w:val="0"/>
          <w:szCs w:val="24"/>
        </w:rPr>
        <w:t>比賽制度：</w:t>
      </w:r>
    </w:p>
    <w:p w:rsidR="00934EE1" w:rsidRPr="005B365D" w:rsidRDefault="00934EE1" w:rsidP="00DE789C">
      <w:pPr>
        <w:widowControl/>
        <w:ind w:leftChars="350" w:left="1320" w:hanging="480"/>
        <w:jc w:val="both"/>
        <w:rPr>
          <w:rFonts w:ascii="Times New Roman" w:hAnsi="Times New Roman"/>
          <w:color w:val="000000"/>
          <w:kern w:val="0"/>
          <w:szCs w:val="24"/>
        </w:rPr>
      </w:pPr>
      <w:r w:rsidRPr="005B365D">
        <w:rPr>
          <w:rFonts w:ascii="Times New Roman" w:eastAsia="標楷體" w:hAnsi="Times New Roman"/>
          <w:color w:val="000000"/>
          <w:kern w:val="0"/>
          <w:szCs w:val="24"/>
        </w:rPr>
        <w:t>1</w:t>
      </w:r>
      <w:r w:rsidRPr="005B365D">
        <w:rPr>
          <w:rFonts w:ascii="Times New Roman" w:eastAsia="標楷體" w:hAnsi="Times New Roman"/>
          <w:color w:val="000000"/>
          <w:kern w:val="0"/>
          <w:szCs w:val="24"/>
        </w:rPr>
        <w:t>、預賽採</w:t>
      </w:r>
      <w:r w:rsidRPr="005B365D">
        <w:rPr>
          <w:rFonts w:ascii="Times New Roman" w:eastAsia="標楷體" w:hAnsi="Times New Roman"/>
          <w:color w:val="000000"/>
          <w:kern w:val="0"/>
          <w:szCs w:val="24"/>
        </w:rPr>
        <w:t>S</w:t>
      </w:r>
      <w:r w:rsidRPr="005B365D">
        <w:rPr>
          <w:rFonts w:ascii="Times New Roman" w:eastAsia="標楷體" w:hAnsi="Times New Roman"/>
          <w:color w:val="000000"/>
          <w:kern w:val="0"/>
          <w:szCs w:val="24"/>
        </w:rPr>
        <w:t>型分組，</w:t>
      </w:r>
      <w:r w:rsidRPr="005B365D">
        <w:rPr>
          <w:rFonts w:ascii="Times New Roman" w:eastAsia="標楷體" w:hAnsi="Times New Roman"/>
          <w:kern w:val="0"/>
          <w:szCs w:val="24"/>
        </w:rPr>
        <w:t>每組</w:t>
      </w:r>
      <w:r w:rsidR="00DE789C" w:rsidRPr="005B365D">
        <w:rPr>
          <w:rFonts w:ascii="Times New Roman" w:eastAsia="標楷體" w:hAnsi="Times New Roman"/>
          <w:kern w:val="0"/>
          <w:szCs w:val="24"/>
        </w:rPr>
        <w:t>4-</w:t>
      </w:r>
      <w:r w:rsidR="00BB24E3" w:rsidRPr="005B365D">
        <w:rPr>
          <w:rFonts w:ascii="Times New Roman" w:eastAsia="標楷體" w:hAnsi="Times New Roman" w:hint="eastAsia"/>
          <w:kern w:val="0"/>
          <w:szCs w:val="24"/>
        </w:rPr>
        <w:t>6</w:t>
      </w:r>
      <w:r w:rsidRPr="005B365D">
        <w:rPr>
          <w:rFonts w:ascii="Times New Roman" w:eastAsia="標楷體" w:hAnsi="Times New Roman"/>
          <w:kern w:val="0"/>
          <w:szCs w:val="24"/>
        </w:rPr>
        <w:t>人循環，</w:t>
      </w:r>
      <w:r w:rsidRPr="005B365D">
        <w:rPr>
          <w:rFonts w:ascii="Times New Roman" w:eastAsia="標楷體" w:hAnsi="Times New Roman"/>
          <w:color w:val="000000"/>
          <w:kern w:val="0"/>
          <w:szCs w:val="24"/>
        </w:rPr>
        <w:t>每組取前</w:t>
      </w:r>
      <w:r w:rsidR="00DE789C" w:rsidRPr="005B365D">
        <w:rPr>
          <w:rFonts w:ascii="Times New Roman" w:eastAsia="標楷體" w:hAnsi="Times New Roman"/>
          <w:color w:val="000000"/>
          <w:kern w:val="0"/>
          <w:szCs w:val="24"/>
        </w:rPr>
        <w:t>2</w:t>
      </w:r>
      <w:r w:rsidRPr="005B365D">
        <w:rPr>
          <w:rFonts w:ascii="Times New Roman" w:eastAsia="標楷體" w:hAnsi="Times New Roman"/>
          <w:color w:val="000000"/>
          <w:kern w:val="0"/>
          <w:szCs w:val="24"/>
        </w:rPr>
        <w:t>名參加決賽。</w:t>
      </w:r>
    </w:p>
    <w:p w:rsidR="00934EE1" w:rsidRPr="005B365D" w:rsidRDefault="00934EE1" w:rsidP="00DE789C">
      <w:pPr>
        <w:widowControl/>
        <w:ind w:leftChars="350" w:left="1200" w:hanging="360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5B365D">
        <w:rPr>
          <w:rFonts w:ascii="Times New Roman" w:eastAsia="標楷體" w:hAnsi="Times New Roman"/>
          <w:color w:val="000000"/>
          <w:kern w:val="0"/>
          <w:szCs w:val="24"/>
        </w:rPr>
        <w:t>2</w:t>
      </w:r>
      <w:r w:rsidRPr="005B365D">
        <w:rPr>
          <w:rFonts w:ascii="Times New Roman" w:eastAsia="標楷體" w:hAnsi="Times New Roman"/>
          <w:color w:val="000000"/>
          <w:kern w:val="0"/>
          <w:szCs w:val="24"/>
        </w:rPr>
        <w:t>、決賽採單敗淘汰賽制。</w:t>
      </w:r>
    </w:p>
    <w:p w:rsidR="00934EE1" w:rsidRPr="00DE789C" w:rsidRDefault="00934EE1" w:rsidP="00DE789C">
      <w:pPr>
        <w:widowControl/>
        <w:ind w:leftChars="350" w:left="1200" w:hanging="360"/>
        <w:jc w:val="both"/>
        <w:rPr>
          <w:rFonts w:ascii="Times New Roman" w:hAnsi="Times New Roman"/>
          <w:color w:val="000000"/>
          <w:kern w:val="0"/>
          <w:szCs w:val="24"/>
        </w:rPr>
      </w:pPr>
      <w:r w:rsidRPr="005B365D">
        <w:rPr>
          <w:rFonts w:ascii="Times New Roman" w:eastAsia="標楷體" w:hAnsi="Times New Roman"/>
          <w:color w:val="000000"/>
          <w:kern w:val="0"/>
          <w:szCs w:val="24"/>
        </w:rPr>
        <w:t>3</w:t>
      </w:r>
      <w:r w:rsidRPr="005B365D">
        <w:rPr>
          <w:rFonts w:ascii="Times New Roman" w:eastAsia="標楷體" w:hAnsi="Times New Roman"/>
          <w:color w:val="000000"/>
          <w:kern w:val="0"/>
          <w:szCs w:val="24"/>
        </w:rPr>
        <w:t>、每場比賽採五局三勝制，</w:t>
      </w:r>
      <w:r w:rsidRPr="00DE789C">
        <w:rPr>
          <w:rFonts w:ascii="Times New Roman" w:eastAsia="標楷體" w:hAnsi="Times New Roman"/>
          <w:color w:val="000000"/>
          <w:kern w:val="0"/>
          <w:szCs w:val="24"/>
        </w:rPr>
        <w:t>每局</w:t>
      </w:r>
      <w:r w:rsidR="00DE789C" w:rsidRPr="00DE789C">
        <w:rPr>
          <w:rFonts w:ascii="Times New Roman" w:eastAsia="標楷體" w:hAnsi="Times New Roman"/>
          <w:color w:val="000000"/>
          <w:kern w:val="0"/>
          <w:szCs w:val="24"/>
        </w:rPr>
        <w:t>11</w:t>
      </w:r>
      <w:r w:rsidRPr="00DE789C">
        <w:rPr>
          <w:rFonts w:ascii="Times New Roman" w:eastAsia="標楷體" w:hAnsi="Times New Roman"/>
          <w:color w:val="000000"/>
          <w:kern w:val="0"/>
          <w:szCs w:val="24"/>
        </w:rPr>
        <w:t>分。</w:t>
      </w:r>
    </w:p>
    <w:p w:rsidR="00934EE1" w:rsidRPr="00DE789C" w:rsidRDefault="00DE789C" w:rsidP="00DE789C">
      <w:pPr>
        <w:widowControl/>
        <w:jc w:val="both"/>
        <w:rPr>
          <w:rFonts w:ascii="Times New Roman" w:hAnsi="Times New Roman"/>
          <w:color w:val="000000"/>
          <w:kern w:val="0"/>
          <w:szCs w:val="24"/>
        </w:rPr>
      </w:pPr>
      <w:r w:rsidRPr="00DE789C">
        <w:rPr>
          <w:rFonts w:ascii="Times New Roman" w:eastAsia="標楷體" w:hAnsi="Times New Roman"/>
          <w:color w:val="000000"/>
          <w:kern w:val="0"/>
          <w:szCs w:val="24"/>
        </w:rPr>
        <w:t>（</w:t>
      </w:r>
      <w:r>
        <w:rPr>
          <w:rFonts w:ascii="Times New Roman" w:eastAsia="標楷體" w:hAnsi="Times New Roman" w:hint="eastAsia"/>
          <w:color w:val="000000"/>
          <w:kern w:val="0"/>
          <w:szCs w:val="24"/>
        </w:rPr>
        <w:t>五</w:t>
      </w:r>
      <w:r w:rsidRPr="00DE789C">
        <w:rPr>
          <w:rFonts w:ascii="Times New Roman" w:eastAsia="標楷體" w:hAnsi="Times New Roman"/>
          <w:color w:val="000000"/>
          <w:kern w:val="0"/>
          <w:szCs w:val="24"/>
        </w:rPr>
        <w:t>）</w:t>
      </w:r>
      <w:r w:rsidR="00934EE1" w:rsidRPr="00DE789C">
        <w:rPr>
          <w:rFonts w:ascii="Times New Roman" w:eastAsia="標楷體" w:hAnsi="Times New Roman"/>
          <w:color w:val="000000"/>
          <w:kern w:val="0"/>
          <w:szCs w:val="24"/>
        </w:rPr>
        <w:t>循環賽計分法：</w:t>
      </w:r>
    </w:p>
    <w:p w:rsidR="00934EE1" w:rsidRPr="00DE789C" w:rsidRDefault="00934EE1" w:rsidP="00DE789C">
      <w:pPr>
        <w:widowControl/>
        <w:ind w:leftChars="350" w:left="1320" w:hanging="480"/>
        <w:jc w:val="both"/>
        <w:rPr>
          <w:rFonts w:ascii="Times New Roman" w:hAnsi="Times New Roman"/>
          <w:color w:val="000000"/>
          <w:kern w:val="0"/>
          <w:szCs w:val="24"/>
        </w:rPr>
      </w:pPr>
      <w:r w:rsidRPr="00DE789C">
        <w:rPr>
          <w:rFonts w:ascii="Times New Roman" w:eastAsia="標楷體" w:hAnsi="Times New Roman"/>
          <w:color w:val="000000"/>
          <w:kern w:val="0"/>
          <w:szCs w:val="24"/>
        </w:rPr>
        <w:t>1</w:t>
      </w:r>
      <w:r w:rsidRPr="00DE789C">
        <w:rPr>
          <w:rFonts w:ascii="Times New Roman" w:eastAsia="標楷體" w:hAnsi="Times New Roman"/>
          <w:color w:val="000000"/>
          <w:kern w:val="0"/>
          <w:szCs w:val="24"/>
        </w:rPr>
        <w:t>、勝一場得二分，敗一場得一分，積分多者獲勝。</w:t>
      </w:r>
    </w:p>
    <w:p w:rsidR="00934EE1" w:rsidRPr="00DE789C" w:rsidRDefault="00934EE1" w:rsidP="00DE789C">
      <w:pPr>
        <w:widowControl/>
        <w:ind w:leftChars="350" w:left="1200" w:hangingChars="150" w:hanging="360"/>
        <w:jc w:val="both"/>
        <w:rPr>
          <w:rFonts w:ascii="Times New Roman" w:hAnsi="Times New Roman"/>
          <w:color w:val="000000"/>
          <w:kern w:val="0"/>
          <w:szCs w:val="24"/>
        </w:rPr>
      </w:pPr>
      <w:r w:rsidRPr="00DE789C">
        <w:rPr>
          <w:rFonts w:ascii="Times New Roman" w:eastAsia="標楷體" w:hAnsi="Times New Roman"/>
          <w:color w:val="000000"/>
          <w:kern w:val="0"/>
          <w:szCs w:val="24"/>
        </w:rPr>
        <w:t>2</w:t>
      </w:r>
      <w:r w:rsidRPr="00DE789C">
        <w:rPr>
          <w:rFonts w:ascii="Times New Roman" w:eastAsia="標楷體" w:hAnsi="Times New Roman"/>
          <w:color w:val="000000"/>
          <w:kern w:val="0"/>
          <w:szCs w:val="24"/>
        </w:rPr>
        <w:t>、凡中途棄權退出比賽或經大會判定失格之選手，其已賽成績不予計算，往後之出賽權亦予取消。</w:t>
      </w:r>
    </w:p>
    <w:p w:rsidR="00934EE1" w:rsidRPr="00DE789C" w:rsidRDefault="00934EE1" w:rsidP="0016532E">
      <w:pPr>
        <w:widowControl/>
        <w:ind w:leftChars="350" w:left="1200" w:hangingChars="150" w:hanging="360"/>
        <w:jc w:val="both"/>
        <w:rPr>
          <w:rFonts w:ascii="Times New Roman" w:hAnsi="Times New Roman"/>
          <w:color w:val="000000"/>
          <w:kern w:val="0"/>
          <w:szCs w:val="24"/>
        </w:rPr>
      </w:pPr>
      <w:r w:rsidRPr="00DE789C">
        <w:rPr>
          <w:rFonts w:ascii="Times New Roman" w:eastAsia="標楷體" w:hAnsi="Times New Roman"/>
          <w:color w:val="000000"/>
          <w:kern w:val="0"/>
          <w:szCs w:val="24"/>
        </w:rPr>
        <w:t>3</w:t>
      </w:r>
      <w:r w:rsidRPr="00DE789C">
        <w:rPr>
          <w:rFonts w:ascii="Times New Roman" w:eastAsia="標楷體" w:hAnsi="Times New Roman"/>
          <w:color w:val="000000"/>
          <w:kern w:val="0"/>
          <w:szCs w:val="24"/>
        </w:rPr>
        <w:t>、積分相等時其判定勝負之優先順序如下：</w:t>
      </w:r>
    </w:p>
    <w:p w:rsidR="00934EE1" w:rsidRPr="00DE789C" w:rsidRDefault="0016532E" w:rsidP="00DE789C">
      <w:pPr>
        <w:widowControl/>
        <w:ind w:firstLine="1080"/>
        <w:jc w:val="both"/>
        <w:rPr>
          <w:rFonts w:ascii="Times New Roman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 w:hint="eastAsia"/>
          <w:color w:val="000000"/>
          <w:kern w:val="0"/>
          <w:szCs w:val="24"/>
        </w:rPr>
        <w:t>（</w:t>
      </w:r>
      <w:r>
        <w:rPr>
          <w:rFonts w:ascii="Times New Roman" w:eastAsia="標楷體" w:hAnsi="Times New Roman" w:hint="eastAsia"/>
          <w:color w:val="000000"/>
          <w:kern w:val="0"/>
          <w:szCs w:val="24"/>
        </w:rPr>
        <w:t>1</w:t>
      </w:r>
      <w:r>
        <w:rPr>
          <w:rFonts w:ascii="Times New Roman" w:eastAsia="標楷體" w:hAnsi="Times New Roman" w:hint="eastAsia"/>
          <w:color w:val="000000"/>
          <w:kern w:val="0"/>
          <w:szCs w:val="24"/>
        </w:rPr>
        <w:t>）</w:t>
      </w:r>
      <w:r>
        <w:rPr>
          <w:rFonts w:ascii="Times New Roman" w:eastAsia="標楷體" w:hAnsi="Times New Roman" w:hint="eastAsia"/>
          <w:color w:val="000000"/>
          <w:kern w:val="0"/>
          <w:szCs w:val="24"/>
        </w:rPr>
        <w:t>2</w:t>
      </w:r>
      <w:r w:rsidR="00934EE1" w:rsidRPr="00DE789C">
        <w:rPr>
          <w:rFonts w:ascii="Times New Roman" w:eastAsia="標楷體" w:hAnsi="Times New Roman"/>
          <w:color w:val="000000"/>
          <w:kern w:val="0"/>
          <w:szCs w:val="24"/>
        </w:rPr>
        <w:t>人積分相等時，則以該兩人比賽之勝者獲勝。</w:t>
      </w:r>
    </w:p>
    <w:p w:rsidR="00934EE1" w:rsidRPr="00DE789C" w:rsidRDefault="0016532E" w:rsidP="0016532E">
      <w:pPr>
        <w:widowControl/>
        <w:ind w:leftChars="450" w:left="1680" w:hangingChars="250" w:hanging="600"/>
        <w:jc w:val="both"/>
        <w:rPr>
          <w:rFonts w:ascii="Times New Roman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 w:hint="eastAsia"/>
          <w:color w:val="000000"/>
          <w:kern w:val="0"/>
          <w:szCs w:val="24"/>
        </w:rPr>
        <w:t>（</w:t>
      </w:r>
      <w:r>
        <w:rPr>
          <w:rFonts w:ascii="Times New Roman" w:eastAsia="標楷體" w:hAnsi="Times New Roman" w:hint="eastAsia"/>
          <w:color w:val="000000"/>
          <w:kern w:val="0"/>
          <w:szCs w:val="24"/>
        </w:rPr>
        <w:t>2</w:t>
      </w:r>
      <w:r>
        <w:rPr>
          <w:rFonts w:ascii="Times New Roman" w:eastAsia="標楷體" w:hAnsi="Times New Roman" w:hint="eastAsia"/>
          <w:color w:val="000000"/>
          <w:kern w:val="0"/>
          <w:szCs w:val="24"/>
        </w:rPr>
        <w:t>）</w:t>
      </w:r>
      <w:r>
        <w:rPr>
          <w:rFonts w:ascii="Times New Roman" w:eastAsia="標楷體" w:hAnsi="Times New Roman" w:hint="eastAsia"/>
          <w:color w:val="000000"/>
          <w:kern w:val="0"/>
          <w:szCs w:val="24"/>
        </w:rPr>
        <w:t>3</w:t>
      </w:r>
      <w:r w:rsidR="00934EE1" w:rsidRPr="00DE789C">
        <w:rPr>
          <w:rFonts w:ascii="Times New Roman" w:eastAsia="標楷體" w:hAnsi="Times New Roman"/>
          <w:color w:val="000000"/>
          <w:kern w:val="0"/>
          <w:szCs w:val="24"/>
        </w:rPr>
        <w:t>人或</w:t>
      </w:r>
      <w:r>
        <w:rPr>
          <w:rFonts w:ascii="Times New Roman" w:eastAsia="標楷體" w:hAnsi="Times New Roman" w:hint="eastAsia"/>
          <w:color w:val="000000"/>
          <w:kern w:val="0"/>
          <w:szCs w:val="24"/>
        </w:rPr>
        <w:t>3</w:t>
      </w:r>
      <w:r w:rsidR="00934EE1" w:rsidRPr="00DE789C">
        <w:rPr>
          <w:rFonts w:ascii="Times New Roman" w:eastAsia="標楷體" w:hAnsi="Times New Roman"/>
          <w:color w:val="000000"/>
          <w:kern w:val="0"/>
          <w:szCs w:val="24"/>
        </w:rPr>
        <w:t>人以上積分相等時，以該相關選手間比賽結果之得局勝率大者為勝；若得局勝率再相等時，則以得分勝率大者為勝；若得分勝率再相等時，則以抽籤決定之。</w:t>
      </w:r>
    </w:p>
    <w:p w:rsidR="00934EE1" w:rsidRPr="00DE789C" w:rsidRDefault="0016532E" w:rsidP="0016532E">
      <w:pPr>
        <w:widowControl/>
        <w:ind w:leftChars="450" w:left="1680" w:hangingChars="250" w:hanging="600"/>
        <w:jc w:val="both"/>
        <w:rPr>
          <w:rFonts w:ascii="Times New Roman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 w:hint="eastAsia"/>
          <w:color w:val="000000"/>
          <w:kern w:val="0"/>
          <w:szCs w:val="24"/>
        </w:rPr>
        <w:t>（</w:t>
      </w:r>
      <w:r>
        <w:rPr>
          <w:rFonts w:ascii="Times New Roman" w:eastAsia="標楷體" w:hAnsi="Times New Roman" w:hint="eastAsia"/>
          <w:color w:val="000000"/>
          <w:kern w:val="0"/>
          <w:szCs w:val="24"/>
        </w:rPr>
        <w:t>3</w:t>
      </w:r>
      <w:r>
        <w:rPr>
          <w:rFonts w:ascii="Times New Roman" w:eastAsia="標楷體" w:hAnsi="Times New Roman" w:hint="eastAsia"/>
          <w:color w:val="000000"/>
          <w:kern w:val="0"/>
          <w:szCs w:val="24"/>
        </w:rPr>
        <w:t>）</w:t>
      </w:r>
      <w:r w:rsidR="00934EE1" w:rsidRPr="00DE789C">
        <w:rPr>
          <w:rFonts w:ascii="Times New Roman" w:eastAsia="標楷體" w:hAnsi="Times New Roman"/>
          <w:color w:val="000000"/>
          <w:kern w:val="0"/>
          <w:szCs w:val="24"/>
        </w:rPr>
        <w:t>計算勝率的公式為：勝率＝得（局、分）／失（局、分）</w:t>
      </w:r>
      <w:r>
        <w:rPr>
          <w:rFonts w:ascii="Times New Roman" w:eastAsia="標楷體" w:hAnsi="Times New Roman" w:hint="eastAsia"/>
          <w:color w:val="000000"/>
          <w:kern w:val="0"/>
          <w:szCs w:val="24"/>
        </w:rPr>
        <w:t>。</w:t>
      </w:r>
    </w:p>
    <w:p w:rsidR="00934EE1" w:rsidRPr="00DE789C" w:rsidRDefault="00260922" w:rsidP="0016532E">
      <w:pPr>
        <w:widowControl/>
        <w:jc w:val="both"/>
        <w:rPr>
          <w:rFonts w:ascii="Times New Roman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 w:hint="eastAsia"/>
          <w:color w:val="000000"/>
          <w:kern w:val="0"/>
          <w:szCs w:val="24"/>
        </w:rPr>
        <w:t>八</w:t>
      </w:r>
      <w:r w:rsidR="00934EE1" w:rsidRPr="00DE789C">
        <w:rPr>
          <w:rFonts w:ascii="Times New Roman" w:eastAsia="標楷體" w:hAnsi="Times New Roman"/>
          <w:color w:val="000000"/>
          <w:kern w:val="0"/>
          <w:szCs w:val="24"/>
        </w:rPr>
        <w:t>、獎勵：</w:t>
      </w:r>
      <w:r w:rsidR="00934EE1" w:rsidRPr="005B365D">
        <w:rPr>
          <w:rFonts w:ascii="Times New Roman" w:eastAsia="標楷體" w:hAnsi="Times New Roman"/>
          <w:kern w:val="0"/>
          <w:szCs w:val="24"/>
        </w:rPr>
        <w:t>前三名頒發獎牌及獎狀、第四、五名頒發獎狀；靜</w:t>
      </w:r>
      <w:r w:rsidR="00934EE1" w:rsidRPr="00DE789C">
        <w:rPr>
          <w:rFonts w:ascii="Times New Roman" w:eastAsia="標楷體" w:hAnsi="Times New Roman"/>
          <w:color w:val="000000"/>
          <w:kern w:val="0"/>
          <w:szCs w:val="24"/>
        </w:rPr>
        <w:t>宜大學教職員工生免繳報名費。</w:t>
      </w:r>
    </w:p>
    <w:p w:rsidR="00934EE1" w:rsidRPr="0016532E" w:rsidRDefault="00260922" w:rsidP="00DE789C">
      <w:pPr>
        <w:widowControl/>
        <w:jc w:val="both"/>
        <w:rPr>
          <w:rFonts w:ascii="Times New Roman" w:hAnsi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 w:hint="eastAsia"/>
          <w:b/>
          <w:color w:val="000000"/>
          <w:kern w:val="0"/>
          <w:szCs w:val="24"/>
        </w:rPr>
        <w:t>九</w:t>
      </w:r>
      <w:r w:rsidR="00934EE1" w:rsidRPr="0016532E">
        <w:rPr>
          <w:rFonts w:ascii="Times New Roman" w:eastAsia="標楷體" w:hAnsi="Times New Roman"/>
          <w:b/>
          <w:color w:val="000000"/>
          <w:kern w:val="0"/>
          <w:szCs w:val="24"/>
        </w:rPr>
        <w:t>、本規程如有未盡事宜，得由主辦單位隨時修正公</w:t>
      </w:r>
      <w:r w:rsidR="0016532E">
        <w:rPr>
          <w:rFonts w:ascii="Times New Roman" w:eastAsia="標楷體" w:hAnsi="Times New Roman" w:hint="eastAsia"/>
          <w:b/>
          <w:color w:val="000000"/>
          <w:kern w:val="0"/>
          <w:szCs w:val="24"/>
        </w:rPr>
        <w:t>布之</w:t>
      </w:r>
      <w:r w:rsidR="00934EE1" w:rsidRPr="0016532E">
        <w:rPr>
          <w:rFonts w:ascii="Times New Roman" w:eastAsia="標楷體" w:hAnsi="Times New Roman"/>
          <w:b/>
          <w:color w:val="000000"/>
          <w:kern w:val="0"/>
          <w:szCs w:val="24"/>
        </w:rPr>
        <w:t>。</w:t>
      </w:r>
    </w:p>
    <w:p w:rsidR="0016532E" w:rsidRDefault="0016532E" w:rsidP="0016532E">
      <w:pPr>
        <w:widowControl/>
        <w:jc w:val="both"/>
        <w:rPr>
          <w:rFonts w:ascii="Times New Roman" w:hAnsi="Times New Roman"/>
          <w:color w:val="FF0000"/>
          <w:kern w:val="0"/>
          <w:szCs w:val="24"/>
        </w:rPr>
      </w:pPr>
    </w:p>
    <w:p w:rsidR="004701F0" w:rsidRDefault="004701F0" w:rsidP="00DE789C">
      <w:pPr>
        <w:jc w:val="both"/>
        <w:rPr>
          <w:rFonts w:ascii="Times New Roman" w:hAnsi="Times New Roman"/>
          <w:color w:val="000000"/>
        </w:rPr>
      </w:pPr>
    </w:p>
    <w:p w:rsidR="001B7342" w:rsidRPr="00BA07D5" w:rsidRDefault="001B7342" w:rsidP="001B7342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Times New Roman" w:hAnsi="Times New Roman"/>
          <w:color w:val="000000"/>
        </w:rPr>
        <w:br w:type="page"/>
      </w:r>
      <w:r w:rsidRPr="00DE789C">
        <w:rPr>
          <w:rFonts w:ascii="Times New Roman" w:eastAsia="標楷體" w:hAnsi="Times New Roman"/>
          <w:b/>
          <w:sz w:val="32"/>
          <w:szCs w:val="20"/>
        </w:rPr>
        <w:lastRenderedPageBreak/>
        <w:t>靜宜大學業餘桌球積分賽</w:t>
      </w:r>
    </w:p>
    <w:p w:rsidR="001B7342" w:rsidRPr="003F3B68" w:rsidRDefault="001B7342" w:rsidP="001B7342">
      <w:pPr>
        <w:jc w:val="center"/>
        <w:rPr>
          <w:rFonts w:ascii="Times New Roman" w:eastAsia="標楷體" w:hAnsi="Times New Roman"/>
          <w:b/>
          <w:sz w:val="32"/>
          <w:szCs w:val="20"/>
        </w:rPr>
      </w:pPr>
      <w:r w:rsidRPr="003F3B68">
        <w:rPr>
          <w:rFonts w:ascii="Times New Roman" w:eastAsia="標楷體" w:hAnsi="Times New Roman" w:hint="eastAsia"/>
          <w:b/>
          <w:sz w:val="32"/>
          <w:szCs w:val="20"/>
        </w:rPr>
        <w:t>競賽事項申訴書</w:t>
      </w: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5"/>
        <w:gridCol w:w="2834"/>
        <w:gridCol w:w="475"/>
        <w:gridCol w:w="245"/>
        <w:gridCol w:w="888"/>
        <w:gridCol w:w="1632"/>
        <w:gridCol w:w="1654"/>
      </w:tblGrid>
      <w:tr w:rsidR="001B7342" w:rsidTr="00A46E88">
        <w:trPr>
          <w:cantSplit/>
          <w:trHeight w:val="945"/>
          <w:jc w:val="center"/>
        </w:trPr>
        <w:tc>
          <w:tcPr>
            <w:tcW w:w="14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B7342" w:rsidRDefault="001B7342" w:rsidP="00A46E88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申　　　訴</w:t>
            </w:r>
          </w:p>
          <w:p w:rsidR="001B7342" w:rsidRDefault="001B7342" w:rsidP="00A46E88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事</w:t>
            </w:r>
            <w:r>
              <w:rPr>
                <w:rFonts w:eastAsia="標楷體" w:hint="eastAsia"/>
                <w:sz w:val="24"/>
              </w:rPr>
              <w:t xml:space="preserve">      </w:t>
            </w:r>
            <w:r>
              <w:rPr>
                <w:rFonts w:eastAsia="標楷體" w:hint="eastAsia"/>
                <w:sz w:val="24"/>
              </w:rPr>
              <w:t>由</w:t>
            </w:r>
          </w:p>
        </w:tc>
        <w:tc>
          <w:tcPr>
            <w:tcW w:w="3309" w:type="dxa"/>
            <w:gridSpan w:val="2"/>
            <w:tcBorders>
              <w:top w:val="single" w:sz="12" w:space="0" w:color="auto"/>
            </w:tcBorders>
            <w:vAlign w:val="center"/>
          </w:tcPr>
          <w:p w:rsidR="001B7342" w:rsidRDefault="001B7342" w:rsidP="00A46E88">
            <w:pPr>
              <w:pStyle w:val="a8"/>
              <w:spacing w:line="240" w:lineRule="atLeast"/>
              <w:rPr>
                <w:rFonts w:eastAsia="標楷體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12" w:space="0" w:color="auto"/>
            </w:tcBorders>
            <w:vAlign w:val="center"/>
          </w:tcPr>
          <w:p w:rsidR="001B7342" w:rsidRDefault="001B7342" w:rsidP="00A46E88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發　　生</w:t>
            </w:r>
          </w:p>
          <w:p w:rsidR="001B7342" w:rsidRDefault="001B7342" w:rsidP="00A46E88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時間地點</w:t>
            </w:r>
          </w:p>
        </w:tc>
        <w:tc>
          <w:tcPr>
            <w:tcW w:w="328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B7342" w:rsidRDefault="001B7342" w:rsidP="00A46E88">
            <w:pPr>
              <w:pStyle w:val="a8"/>
              <w:spacing w:line="240" w:lineRule="atLeast"/>
              <w:rPr>
                <w:rFonts w:eastAsia="標楷體"/>
                <w:sz w:val="24"/>
              </w:rPr>
            </w:pPr>
          </w:p>
        </w:tc>
      </w:tr>
      <w:tr w:rsidR="001B7342" w:rsidTr="00A46E88">
        <w:trPr>
          <w:cantSplit/>
          <w:trHeight w:val="1247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1B7342" w:rsidRDefault="001B7342" w:rsidP="00A46E88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申　　　訴</w:t>
            </w:r>
          </w:p>
          <w:p w:rsidR="001B7342" w:rsidRDefault="001B7342" w:rsidP="00A46E88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事　　　實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1B7342" w:rsidRDefault="001B7342" w:rsidP="00A46E88">
            <w:pPr>
              <w:pStyle w:val="a8"/>
              <w:spacing w:line="240" w:lineRule="atLeast"/>
              <w:rPr>
                <w:rFonts w:eastAsia="標楷體"/>
                <w:sz w:val="24"/>
              </w:rPr>
            </w:pPr>
          </w:p>
        </w:tc>
      </w:tr>
      <w:tr w:rsidR="001B7342" w:rsidTr="00A46E88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1B7342" w:rsidRDefault="001B7342" w:rsidP="00A46E88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證　件　或</w:t>
            </w:r>
          </w:p>
          <w:p w:rsidR="001B7342" w:rsidRDefault="001B7342" w:rsidP="00A46E88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證　　　人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1B7342" w:rsidRDefault="001B7342" w:rsidP="00A46E88">
            <w:pPr>
              <w:pStyle w:val="a8"/>
              <w:spacing w:line="240" w:lineRule="atLeast"/>
              <w:rPr>
                <w:rFonts w:eastAsia="標楷體"/>
                <w:sz w:val="24"/>
              </w:rPr>
            </w:pPr>
          </w:p>
        </w:tc>
      </w:tr>
      <w:tr w:rsidR="001B7342" w:rsidTr="00A46E88">
        <w:trPr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1B7342" w:rsidRDefault="001B7342" w:rsidP="00A46E88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單　　　位</w:t>
            </w:r>
          </w:p>
          <w:p w:rsidR="001B7342" w:rsidRDefault="001B7342" w:rsidP="00A46E88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領　　　隊</w:t>
            </w:r>
          </w:p>
        </w:tc>
        <w:tc>
          <w:tcPr>
            <w:tcW w:w="2834" w:type="dxa"/>
            <w:vAlign w:val="bottom"/>
          </w:tcPr>
          <w:p w:rsidR="001B7342" w:rsidRDefault="001B7342" w:rsidP="00A46E88">
            <w:pPr>
              <w:pStyle w:val="a8"/>
              <w:tabs>
                <w:tab w:val="left" w:pos="1425"/>
              </w:tabs>
              <w:spacing w:line="240" w:lineRule="atLeast"/>
              <w:jc w:val="right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（簽章）</w:t>
            </w:r>
          </w:p>
        </w:tc>
        <w:tc>
          <w:tcPr>
            <w:tcW w:w="720" w:type="dxa"/>
            <w:gridSpan w:val="2"/>
            <w:vAlign w:val="center"/>
          </w:tcPr>
          <w:p w:rsidR="001B7342" w:rsidRDefault="001B7342" w:rsidP="00A46E88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單位</w:t>
            </w:r>
          </w:p>
          <w:p w:rsidR="001B7342" w:rsidRDefault="001B7342" w:rsidP="00A46E88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隊長</w:t>
            </w:r>
          </w:p>
        </w:tc>
        <w:tc>
          <w:tcPr>
            <w:tcW w:w="2520" w:type="dxa"/>
            <w:gridSpan w:val="2"/>
            <w:vAlign w:val="bottom"/>
          </w:tcPr>
          <w:p w:rsidR="001B7342" w:rsidRDefault="001B7342" w:rsidP="00A46E88">
            <w:pPr>
              <w:pStyle w:val="a8"/>
              <w:spacing w:line="240" w:lineRule="atLeast"/>
              <w:jc w:val="right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（簽章）</w:t>
            </w:r>
          </w:p>
        </w:tc>
        <w:tc>
          <w:tcPr>
            <w:tcW w:w="1654" w:type="dxa"/>
            <w:tcBorders>
              <w:right w:val="single" w:sz="12" w:space="0" w:color="auto"/>
            </w:tcBorders>
            <w:vAlign w:val="center"/>
          </w:tcPr>
          <w:p w:rsidR="001B7342" w:rsidRDefault="001B7342" w:rsidP="00A46E88">
            <w:pPr>
              <w:pStyle w:val="a8"/>
              <w:spacing w:line="240" w:lineRule="atLeast"/>
              <w:ind w:right="488"/>
              <w:jc w:val="right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 xml:space="preserve">　年　月</w:t>
            </w:r>
          </w:p>
          <w:p w:rsidR="001B7342" w:rsidRDefault="001B7342" w:rsidP="00A46E88">
            <w:pPr>
              <w:pStyle w:val="a8"/>
              <w:spacing w:line="240" w:lineRule="atLeast"/>
              <w:ind w:right="488"/>
              <w:jc w:val="right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 xml:space="preserve">　日　時</w:t>
            </w:r>
          </w:p>
        </w:tc>
      </w:tr>
      <w:tr w:rsidR="001B7342" w:rsidTr="00A46E88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1B7342" w:rsidRDefault="001B7342" w:rsidP="00A46E88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裁</w:t>
            </w:r>
            <w:r>
              <w:rPr>
                <w:rFonts w:eastAsia="標楷體" w:hint="eastAsia"/>
                <w:sz w:val="24"/>
              </w:rPr>
              <w:t xml:space="preserve">  </w:t>
            </w:r>
            <w:r>
              <w:rPr>
                <w:rFonts w:eastAsia="標楷體" w:hint="eastAsia"/>
                <w:sz w:val="24"/>
              </w:rPr>
              <w:t>判</w:t>
            </w:r>
            <w:r>
              <w:rPr>
                <w:rFonts w:eastAsia="標楷體" w:hint="eastAsia"/>
                <w:sz w:val="24"/>
              </w:rPr>
              <w:t xml:space="preserve">  </w:t>
            </w:r>
            <w:r>
              <w:rPr>
                <w:rFonts w:eastAsia="標楷體" w:hint="eastAsia"/>
                <w:sz w:val="24"/>
              </w:rPr>
              <w:t>長</w:t>
            </w:r>
          </w:p>
          <w:p w:rsidR="001B7342" w:rsidRDefault="001B7342" w:rsidP="00A46E88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意　　　見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1B7342" w:rsidRDefault="001B7342" w:rsidP="00A46E88">
            <w:pPr>
              <w:pStyle w:val="a8"/>
              <w:spacing w:line="240" w:lineRule="atLeast"/>
              <w:rPr>
                <w:rFonts w:eastAsia="標楷體"/>
                <w:sz w:val="24"/>
              </w:rPr>
            </w:pPr>
          </w:p>
        </w:tc>
      </w:tr>
      <w:tr w:rsidR="001B7342" w:rsidTr="00A46E88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B7342" w:rsidRDefault="001B7342" w:rsidP="00A46E88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審判委員會</w:t>
            </w:r>
          </w:p>
          <w:p w:rsidR="001B7342" w:rsidRDefault="001B7342" w:rsidP="00A46E88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判　　　決</w:t>
            </w:r>
          </w:p>
        </w:tc>
        <w:tc>
          <w:tcPr>
            <w:tcW w:w="7728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B7342" w:rsidRDefault="001B7342" w:rsidP="00A46E88">
            <w:pPr>
              <w:pStyle w:val="a8"/>
              <w:spacing w:line="240" w:lineRule="atLeast"/>
              <w:rPr>
                <w:rFonts w:eastAsia="標楷體"/>
                <w:sz w:val="24"/>
              </w:rPr>
            </w:pPr>
          </w:p>
        </w:tc>
      </w:tr>
    </w:tbl>
    <w:p w:rsidR="001B7342" w:rsidRDefault="001B7342" w:rsidP="001B7342">
      <w:pPr>
        <w:pStyle w:val="a8"/>
        <w:wordWrap w:val="0"/>
        <w:jc w:val="right"/>
        <w:rPr>
          <w:rFonts w:eastAsia="標楷體"/>
          <w:sz w:val="24"/>
        </w:rPr>
      </w:pPr>
      <w:r>
        <w:rPr>
          <w:rFonts w:eastAsia="標楷體" w:hint="eastAsia"/>
          <w:sz w:val="24"/>
        </w:rPr>
        <w:t>審判委員召集人：</w:t>
      </w:r>
      <w:r>
        <w:rPr>
          <w:rFonts w:eastAsia="標楷體" w:hint="eastAsia"/>
          <w:sz w:val="24"/>
        </w:rPr>
        <w:t xml:space="preserve">            </w:t>
      </w:r>
      <w:r>
        <w:rPr>
          <w:rFonts w:eastAsia="標楷體" w:hint="eastAsia"/>
          <w:sz w:val="24"/>
        </w:rPr>
        <w:t>（簽章）</w:t>
      </w:r>
    </w:p>
    <w:p w:rsidR="001B7342" w:rsidRDefault="001B7342" w:rsidP="001B7342">
      <w:pPr>
        <w:pStyle w:val="a8"/>
        <w:wordWrap w:val="0"/>
        <w:jc w:val="right"/>
        <w:rPr>
          <w:rFonts w:eastAsia="標楷體"/>
          <w:sz w:val="24"/>
        </w:rPr>
      </w:pPr>
      <w:r>
        <w:rPr>
          <w:rFonts w:eastAsia="標楷體" w:hint="eastAsia"/>
          <w:sz w:val="24"/>
        </w:rPr>
        <w:t>年</w:t>
      </w:r>
      <w:r>
        <w:rPr>
          <w:rFonts w:eastAsia="標楷體" w:hint="eastAsia"/>
          <w:sz w:val="24"/>
        </w:rPr>
        <w:t xml:space="preserve">   </w:t>
      </w:r>
      <w:r>
        <w:rPr>
          <w:rFonts w:eastAsia="標楷體" w:hint="eastAsia"/>
          <w:sz w:val="24"/>
        </w:rPr>
        <w:t>月</w:t>
      </w:r>
      <w:r>
        <w:rPr>
          <w:rFonts w:eastAsia="標楷體" w:hint="eastAsia"/>
          <w:sz w:val="24"/>
        </w:rPr>
        <w:t xml:space="preserve">   </w:t>
      </w:r>
      <w:r>
        <w:rPr>
          <w:rFonts w:eastAsia="標楷體" w:hint="eastAsia"/>
          <w:sz w:val="24"/>
        </w:rPr>
        <w:t>日</w:t>
      </w:r>
      <w:r>
        <w:rPr>
          <w:rFonts w:eastAsia="標楷體" w:hint="eastAsia"/>
          <w:sz w:val="24"/>
        </w:rPr>
        <w:t xml:space="preserve">    </w:t>
      </w:r>
      <w:r>
        <w:rPr>
          <w:rFonts w:eastAsia="標楷體" w:hint="eastAsia"/>
          <w:sz w:val="24"/>
        </w:rPr>
        <w:t>時</w:t>
      </w:r>
    </w:p>
    <w:p w:rsidR="001B7342" w:rsidRPr="0016532E" w:rsidRDefault="001B7342" w:rsidP="001B7342">
      <w:pPr>
        <w:jc w:val="both"/>
        <w:rPr>
          <w:rFonts w:ascii="Times New Roman" w:hAnsi="Times New Roman"/>
          <w:color w:val="000000"/>
        </w:rPr>
      </w:pPr>
      <w:r>
        <w:rPr>
          <w:rFonts w:eastAsia="標楷體" w:hint="eastAsia"/>
        </w:rPr>
        <w:t>附註：凡未按規程各項規定辦理之申訴者概不受理。</w:t>
      </w:r>
    </w:p>
    <w:sectPr w:rsidR="001B7342" w:rsidRPr="0016532E" w:rsidSect="00DE789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220" w:rsidRDefault="00470220" w:rsidP="001A7620">
      <w:r>
        <w:separator/>
      </w:r>
    </w:p>
  </w:endnote>
  <w:endnote w:type="continuationSeparator" w:id="0">
    <w:p w:rsidR="00470220" w:rsidRDefault="00470220" w:rsidP="001A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細明">
    <w:altName w:val="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220" w:rsidRDefault="00470220" w:rsidP="001A7620">
      <w:r>
        <w:separator/>
      </w:r>
    </w:p>
  </w:footnote>
  <w:footnote w:type="continuationSeparator" w:id="0">
    <w:p w:rsidR="00470220" w:rsidRDefault="00470220" w:rsidP="001A7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E1"/>
    <w:rsid w:val="00002116"/>
    <w:rsid w:val="00042EF2"/>
    <w:rsid w:val="00064BD7"/>
    <w:rsid w:val="0007416F"/>
    <w:rsid w:val="000A5CB4"/>
    <w:rsid w:val="000B788E"/>
    <w:rsid w:val="000E05E2"/>
    <w:rsid w:val="000E294E"/>
    <w:rsid w:val="00111529"/>
    <w:rsid w:val="0016532E"/>
    <w:rsid w:val="00172864"/>
    <w:rsid w:val="00173DE5"/>
    <w:rsid w:val="001849B3"/>
    <w:rsid w:val="001A53FA"/>
    <w:rsid w:val="001A7620"/>
    <w:rsid w:val="001B7342"/>
    <w:rsid w:val="001E095B"/>
    <w:rsid w:val="001F29CE"/>
    <w:rsid w:val="002136C0"/>
    <w:rsid w:val="00240BBF"/>
    <w:rsid w:val="00260922"/>
    <w:rsid w:val="00264C25"/>
    <w:rsid w:val="002879AA"/>
    <w:rsid w:val="00294ACB"/>
    <w:rsid w:val="002C3DC8"/>
    <w:rsid w:val="00333536"/>
    <w:rsid w:val="003502D8"/>
    <w:rsid w:val="0035796A"/>
    <w:rsid w:val="00391FF8"/>
    <w:rsid w:val="003A1E92"/>
    <w:rsid w:val="003B38C4"/>
    <w:rsid w:val="003C09F1"/>
    <w:rsid w:val="003F4D55"/>
    <w:rsid w:val="00420FE8"/>
    <w:rsid w:val="004476DA"/>
    <w:rsid w:val="004701F0"/>
    <w:rsid w:val="00470220"/>
    <w:rsid w:val="005934A0"/>
    <w:rsid w:val="005B365D"/>
    <w:rsid w:val="006A6CF9"/>
    <w:rsid w:val="007670D4"/>
    <w:rsid w:val="007B0E20"/>
    <w:rsid w:val="008772D4"/>
    <w:rsid w:val="008F079F"/>
    <w:rsid w:val="00923F63"/>
    <w:rsid w:val="00934EE1"/>
    <w:rsid w:val="00953758"/>
    <w:rsid w:val="009A356E"/>
    <w:rsid w:val="00A46E88"/>
    <w:rsid w:val="00A47926"/>
    <w:rsid w:val="00A540E7"/>
    <w:rsid w:val="00AA2F40"/>
    <w:rsid w:val="00AB1655"/>
    <w:rsid w:val="00BB24E3"/>
    <w:rsid w:val="00BF0178"/>
    <w:rsid w:val="00C528B9"/>
    <w:rsid w:val="00C93DBE"/>
    <w:rsid w:val="00D51C4F"/>
    <w:rsid w:val="00D968B4"/>
    <w:rsid w:val="00DE789C"/>
    <w:rsid w:val="00EA5971"/>
    <w:rsid w:val="00EC14C8"/>
    <w:rsid w:val="00FD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A003128-9E43-44DF-9E86-04708794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1F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4EE1"/>
    <w:rPr>
      <w:color w:val="CC0000"/>
      <w:u w:val="single"/>
    </w:rPr>
  </w:style>
  <w:style w:type="paragraph" w:styleId="a4">
    <w:name w:val="header"/>
    <w:basedOn w:val="a"/>
    <w:link w:val="a5"/>
    <w:uiPriority w:val="99"/>
    <w:unhideWhenUsed/>
    <w:rsid w:val="001A76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1A76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76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1A7620"/>
    <w:rPr>
      <w:sz w:val="20"/>
      <w:szCs w:val="20"/>
    </w:rPr>
  </w:style>
  <w:style w:type="paragraph" w:styleId="a8">
    <w:name w:val="Body Text"/>
    <w:basedOn w:val="a"/>
    <w:link w:val="a9"/>
    <w:rsid w:val="001B7342"/>
    <w:pPr>
      <w:adjustRightInd w:val="0"/>
      <w:snapToGrid w:val="0"/>
      <w:spacing w:line="420" w:lineRule="atLeast"/>
      <w:jc w:val="both"/>
      <w:textAlignment w:val="baseline"/>
    </w:pPr>
    <w:rPr>
      <w:rFonts w:ascii="Times New Roman" w:eastAsia="文鼎細明" w:hAnsi="Times New Roman"/>
      <w:spacing w:val="2"/>
      <w:kern w:val="0"/>
      <w:sz w:val="22"/>
      <w:szCs w:val="20"/>
    </w:rPr>
  </w:style>
  <w:style w:type="character" w:customStyle="1" w:styleId="a9">
    <w:name w:val="本文 字元"/>
    <w:link w:val="a8"/>
    <w:rsid w:val="001B7342"/>
    <w:rPr>
      <w:rFonts w:ascii="Times New Roman" w:eastAsia="文鼎細明" w:hAnsi="Times New Roman"/>
      <w:spacing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2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cp:lastModifiedBy>USER</cp:lastModifiedBy>
  <cp:revision>3</cp:revision>
  <dcterms:created xsi:type="dcterms:W3CDTF">2021-06-23T08:10:00Z</dcterms:created>
  <dcterms:modified xsi:type="dcterms:W3CDTF">2021-06-24T08:14:00Z</dcterms:modified>
</cp:coreProperties>
</file>